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0789E">
        <w:rPr>
          <w:rFonts w:ascii="Times New Roman" w:hAnsi="Times New Roman"/>
          <w:b/>
          <w:color w:val="000000"/>
          <w:sz w:val="28"/>
          <w:szCs w:val="28"/>
        </w:rPr>
        <w:t>56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C6C89" w:rsidRPr="00BC6C8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01:08:0507044:341 по ул. Курганной, 247 г. Майкопа</w:t>
      </w:r>
      <w:r w:rsidR="00EA0266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C6C89" w:rsidRPr="00BC6C89">
        <w:rPr>
          <w:rFonts w:ascii="Times New Roman" w:hAnsi="Times New Roman"/>
          <w:color w:val="000000"/>
          <w:sz w:val="28"/>
          <w:szCs w:val="28"/>
        </w:rPr>
        <w:t>и на отклонение от пре</w:t>
      </w:r>
      <w:r w:rsidR="00BC6C89">
        <w:rPr>
          <w:rFonts w:ascii="Times New Roman" w:hAnsi="Times New Roman"/>
          <w:color w:val="000000"/>
          <w:sz w:val="28"/>
          <w:szCs w:val="28"/>
        </w:rPr>
        <w:t xml:space="preserve">дельных параметров разрешенного </w:t>
      </w:r>
      <w:r w:rsidR="00BC6C89" w:rsidRPr="00BC6C89">
        <w:rPr>
          <w:rFonts w:ascii="Times New Roman" w:hAnsi="Times New Roman"/>
          <w:color w:val="000000"/>
          <w:sz w:val="28"/>
          <w:szCs w:val="28"/>
        </w:rPr>
        <w:t>строительства объекта капитального строительства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0266" w:rsidRPr="00EA0266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01:08:0507044:341 по</w:t>
      </w:r>
      <w:r w:rsidR="00EA0266">
        <w:rPr>
          <w:rFonts w:ascii="Times New Roman" w:hAnsi="Times New Roman"/>
          <w:sz w:val="28"/>
          <w:szCs w:val="28"/>
        </w:rPr>
        <w:t xml:space="preserve"> ул. Курганной, 247 г. Майкопа </w:t>
      </w:r>
      <w:r w:rsidR="00EA0266" w:rsidRPr="00EA0266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EA0266">
        <w:rPr>
          <w:rFonts w:ascii="Times New Roman" w:hAnsi="Times New Roman"/>
          <w:color w:val="000000"/>
          <w:sz w:val="28"/>
          <w:szCs w:val="28"/>
        </w:rPr>
        <w:t>62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>
        <w:rPr>
          <w:rFonts w:ascii="Times New Roman" w:hAnsi="Times New Roman"/>
          <w:color w:val="000000"/>
          <w:sz w:val="28"/>
          <w:szCs w:val="28"/>
        </w:rPr>
        <w:t>29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EA0266">
        <w:rPr>
          <w:rFonts w:ascii="Times New Roman" w:hAnsi="Times New Roman"/>
          <w:color w:val="000000"/>
          <w:sz w:val="28"/>
          <w:szCs w:val="28"/>
        </w:rPr>
        <w:t>2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A0266" w:rsidRPr="00EA0266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01:08:0507044:341 по </w:t>
      </w:r>
      <w:r w:rsidR="00EA026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A0266" w:rsidRPr="00EA0266">
        <w:rPr>
          <w:rFonts w:ascii="Times New Roman" w:hAnsi="Times New Roman"/>
          <w:sz w:val="28"/>
          <w:szCs w:val="28"/>
        </w:rPr>
        <w:t>ул. Курганной, 247 г. Майкоп</w:t>
      </w:r>
      <w:r w:rsidR="00EA0266">
        <w:rPr>
          <w:rFonts w:ascii="Times New Roman" w:hAnsi="Times New Roman"/>
          <w:sz w:val="28"/>
          <w:szCs w:val="28"/>
        </w:rPr>
        <w:t xml:space="preserve">а </w:t>
      </w:r>
      <w:r w:rsidR="00EA0266" w:rsidRPr="00EA0266">
        <w:rPr>
          <w:rFonts w:ascii="Times New Roman" w:hAnsi="Times New Roman"/>
          <w:sz w:val="28"/>
          <w:szCs w:val="28"/>
        </w:rPr>
        <w:t>и на отклонение от предельных параметров разрешенного строительства объекта капитального строительства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0266" w:rsidRPr="00717A9E" w:rsidRDefault="00EA0266" w:rsidP="00EA026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A0266" w:rsidRPr="00EA0266">
        <w:rPr>
          <w:rFonts w:ascii="Times New Roman" w:hAnsi="Times New Roman"/>
          <w:color w:val="000000"/>
          <w:sz w:val="28"/>
          <w:szCs w:val="28"/>
        </w:rPr>
        <w:t>02.02.2021 №11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A0266" w:rsidRPr="00EA0266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01:08:0507044:341 по</w:t>
      </w:r>
      <w:r w:rsidR="00EA0266">
        <w:rPr>
          <w:rFonts w:ascii="Times New Roman" w:hAnsi="Times New Roman"/>
          <w:sz w:val="28"/>
          <w:szCs w:val="28"/>
        </w:rPr>
        <w:t xml:space="preserve"> </w:t>
      </w:r>
      <w:r w:rsidR="00EA0266" w:rsidRPr="00EA0266">
        <w:rPr>
          <w:rFonts w:ascii="Times New Roman" w:hAnsi="Times New Roman"/>
          <w:sz w:val="28"/>
          <w:szCs w:val="28"/>
        </w:rPr>
        <w:t>ул. Курганной, 247 г. Майкопа и на отклонение от предельных параметров разрешенного строительства объекта капитального строительства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10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EA0266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92C29">
        <w:rPr>
          <w:rFonts w:ascii="Times New Roman" w:hAnsi="Times New Roman"/>
          <w:color w:val="000000"/>
          <w:sz w:val="28"/>
          <w:szCs w:val="28"/>
        </w:rPr>
        <w:t>3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4532A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D5195">
        <w:rPr>
          <w:rFonts w:ascii="Times New Roman" w:hAnsi="Times New Roman"/>
          <w:color w:val="000000"/>
          <w:sz w:val="28"/>
          <w:szCs w:val="28"/>
        </w:rPr>
        <w:t>56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5B72C6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Гладченко </w:t>
            </w:r>
            <w:proofErr w:type="spellStart"/>
            <w:r w:rsidRPr="00F07A02">
              <w:rPr>
                <w:rFonts w:ascii="Times New Roman" w:hAnsi="Times New Roman"/>
                <w:color w:val="000000"/>
                <w:sz w:val="28"/>
                <w:szCs w:val="28"/>
              </w:rPr>
              <w:t>Святославна</w:t>
            </w:r>
            <w:proofErr w:type="spellEnd"/>
            <w:r w:rsidRPr="00F07A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920A9E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                                   ул. Школьная, 191, кв. 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5B72C6" w:rsidP="005B72C6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24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 w:rsidRPr="00F07A02">
              <w:rPr>
                <w:rFonts w:ascii="Times New Roman" w:hAnsi="Times New Roman"/>
                <w:sz w:val="28"/>
                <w:szCs w:val="28"/>
              </w:rPr>
              <w:t>0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>79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5073D"/>
    <w:rsid w:val="00F5161A"/>
    <w:rsid w:val="00F51C85"/>
    <w:rsid w:val="00F52121"/>
    <w:rsid w:val="00F522E9"/>
    <w:rsid w:val="00F54A04"/>
    <w:rsid w:val="00F5506C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6FC4-E531-48B5-B474-67EE3F93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319</cp:revision>
  <cp:lastPrinted>2021-02-11T09:44:00Z</cp:lastPrinted>
  <dcterms:created xsi:type="dcterms:W3CDTF">2020-11-13T12:04:00Z</dcterms:created>
  <dcterms:modified xsi:type="dcterms:W3CDTF">2021-02-11T09:52:00Z</dcterms:modified>
</cp:coreProperties>
</file>